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3C" w:rsidRPr="00734D53" w:rsidRDefault="00BC633C" w:rsidP="00BC633C">
      <w:pPr>
        <w:pStyle w:val="Encabezad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734D53">
        <w:rPr>
          <w:rFonts w:asciiTheme="minorHAnsi" w:hAnsiTheme="minorHAnsi" w:cstheme="minorHAnsi"/>
          <w:b/>
          <w:noProof/>
          <w:sz w:val="21"/>
          <w:szCs w:val="21"/>
          <w:lang w:eastAsia="es-MX"/>
        </w:rPr>
        <w:drawing>
          <wp:anchor distT="0" distB="8001" distL="114300" distR="114300" simplePos="0" relativeHeight="251660288" behindDoc="0" locked="0" layoutInCell="1" allowOverlap="1" wp14:anchorId="313F4230" wp14:editId="62DAEA3A">
            <wp:simplePos x="0" y="0"/>
            <wp:positionH relativeFrom="column">
              <wp:posOffset>-54229</wp:posOffset>
            </wp:positionH>
            <wp:positionV relativeFrom="paragraph">
              <wp:posOffset>-5715</wp:posOffset>
            </wp:positionV>
            <wp:extent cx="571500" cy="733171"/>
            <wp:effectExtent l="19050" t="0" r="0" b="0"/>
            <wp:wrapNone/>
            <wp:docPr id="3" name="Imagen 1" descr="http://www.monitorbc.info/fotografias/logo_ims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monitorbc.info/fotografias/logo_im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D53">
        <w:rPr>
          <w:rFonts w:asciiTheme="minorHAnsi" w:hAnsiTheme="minorHAnsi" w:cstheme="minorHAnsi"/>
          <w:b/>
          <w:noProof/>
          <w:sz w:val="21"/>
          <w:szCs w:val="21"/>
          <w:lang w:eastAsia="es-MX"/>
        </w:rPr>
        <w:drawing>
          <wp:anchor distT="0" distB="8001" distL="114300" distR="114300" simplePos="0" relativeHeight="251659264" behindDoc="0" locked="0" layoutInCell="1" allowOverlap="1" wp14:anchorId="03589528" wp14:editId="785ECA16">
            <wp:simplePos x="0" y="0"/>
            <wp:positionH relativeFrom="column">
              <wp:posOffset>5016956</wp:posOffset>
            </wp:positionH>
            <wp:positionV relativeFrom="paragraph">
              <wp:posOffset>67945</wp:posOffset>
            </wp:positionV>
            <wp:extent cx="1072580" cy="658698"/>
            <wp:effectExtent l="19050" t="0" r="0" b="0"/>
            <wp:wrapNone/>
            <wp:docPr id="2" name="Imagen 4" descr="C:\Users\MARCIA\Desktop\134936258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IA\Desktop\13493625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80" cy="65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D53">
        <w:rPr>
          <w:rFonts w:asciiTheme="minorHAnsi" w:hAnsiTheme="minorHAnsi" w:cstheme="minorHAnsi"/>
          <w:b/>
          <w:sz w:val="21"/>
          <w:szCs w:val="21"/>
        </w:rPr>
        <w:t>INSTITUTO MEXICANO DEL SEGURO SOCIAL</w:t>
      </w:r>
    </w:p>
    <w:p w:rsidR="00BC633C" w:rsidRPr="00734D53" w:rsidRDefault="00BC633C" w:rsidP="00BC633C">
      <w:pPr>
        <w:pStyle w:val="Encabezad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734D53">
        <w:rPr>
          <w:rFonts w:asciiTheme="minorHAnsi" w:hAnsiTheme="minorHAnsi" w:cstheme="minorHAnsi"/>
          <w:b/>
          <w:sz w:val="21"/>
          <w:szCs w:val="21"/>
        </w:rPr>
        <w:t>UNIDAD DE MEDICINA FAMILIAR No. 48 DR. ROBERTO MENDIOLA ORTA</w:t>
      </w:r>
    </w:p>
    <w:p w:rsidR="00BC633C" w:rsidRPr="00734D53" w:rsidRDefault="00BC633C" w:rsidP="00BC633C">
      <w:pPr>
        <w:pStyle w:val="Encabezad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734D53">
        <w:rPr>
          <w:rFonts w:asciiTheme="minorHAnsi" w:hAnsiTheme="minorHAnsi" w:cstheme="minorHAnsi"/>
          <w:b/>
          <w:sz w:val="21"/>
          <w:szCs w:val="21"/>
        </w:rPr>
        <w:t>CURSO DE ESPECIALIZACION EN MEDICINA FAMILIAR</w:t>
      </w:r>
    </w:p>
    <w:p w:rsidR="00BC633C" w:rsidRPr="00734D53" w:rsidRDefault="00BC633C" w:rsidP="00BC633C">
      <w:pPr>
        <w:pStyle w:val="Encabezado"/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SEMANA ACADEMICA DEL 16 DE AL 27</w:t>
      </w:r>
      <w:r w:rsidRPr="00734D53">
        <w:rPr>
          <w:rFonts w:asciiTheme="minorHAnsi" w:hAnsiTheme="minorHAnsi" w:cstheme="minorHAnsi"/>
          <w:b/>
          <w:sz w:val="21"/>
          <w:szCs w:val="21"/>
        </w:rPr>
        <w:t xml:space="preserve"> DE </w:t>
      </w:r>
      <w:r>
        <w:rPr>
          <w:rFonts w:asciiTheme="minorHAnsi" w:hAnsiTheme="minorHAnsi" w:cstheme="minorHAnsi"/>
          <w:b/>
          <w:sz w:val="21"/>
          <w:szCs w:val="21"/>
        </w:rPr>
        <w:t>MARZO</w:t>
      </w:r>
      <w:r w:rsidRPr="00734D53">
        <w:rPr>
          <w:rFonts w:asciiTheme="minorHAnsi" w:hAnsiTheme="minorHAnsi" w:cstheme="minorHAnsi"/>
          <w:b/>
          <w:sz w:val="21"/>
          <w:szCs w:val="21"/>
        </w:rPr>
        <w:t xml:space="preserve"> 2015</w:t>
      </w:r>
    </w:p>
    <w:p w:rsidR="00BC633C" w:rsidRPr="00734D53" w:rsidRDefault="00BC633C" w:rsidP="00BC633C">
      <w:pPr>
        <w:pStyle w:val="Encabezado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BC633C" w:rsidRPr="00734D53" w:rsidRDefault="00BC633C" w:rsidP="00BC633C">
      <w:pPr>
        <w:pStyle w:val="Encabezado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BC633C" w:rsidRPr="00734D53" w:rsidRDefault="00BC633C" w:rsidP="00BC633C">
      <w:pPr>
        <w:jc w:val="center"/>
        <w:rPr>
          <w:rFonts w:cstheme="minorHAnsi"/>
          <w:b/>
          <w:sz w:val="21"/>
          <w:szCs w:val="21"/>
        </w:rPr>
      </w:pPr>
      <w:r w:rsidRPr="00734D53">
        <w:rPr>
          <w:rFonts w:cstheme="minorHAnsi"/>
          <w:b/>
          <w:sz w:val="21"/>
          <w:szCs w:val="21"/>
        </w:rPr>
        <w:t>GUIA DE ESTUDIO DE SALUD FAMILIAR</w:t>
      </w:r>
    </w:p>
    <w:p w:rsidR="00184EF8" w:rsidRDefault="00BC633C" w:rsidP="00250ECE">
      <w:pPr>
        <w:pStyle w:val="Prrafodelista"/>
        <w:numPr>
          <w:ilvl w:val="0"/>
          <w:numId w:val="1"/>
        </w:numPr>
        <w:jc w:val="both"/>
      </w:pPr>
      <w:r>
        <w:t xml:space="preserve">Describe </w:t>
      </w:r>
      <w:r w:rsidR="002344ED">
        <w:t>el ciclo vital</w:t>
      </w:r>
      <w:r>
        <w:t xml:space="preserve"> familiar </w:t>
      </w:r>
      <w:r w:rsidR="00250ECE">
        <w:t xml:space="preserve">de acuerdo con el autor cuya definición se ajuste adecuadamente para esta familia. </w:t>
      </w:r>
    </w:p>
    <w:p w:rsidR="00BC633C" w:rsidRDefault="00BC633C" w:rsidP="00250ECE">
      <w:pPr>
        <w:pStyle w:val="Prrafodelista"/>
        <w:numPr>
          <w:ilvl w:val="0"/>
          <w:numId w:val="1"/>
        </w:numPr>
        <w:spacing w:after="200" w:line="276" w:lineRule="auto"/>
        <w:jc w:val="both"/>
      </w:pPr>
      <w:r>
        <w:t>De acuerdo a la guía 2005 menciona:</w:t>
      </w:r>
    </w:p>
    <w:p w:rsidR="00BC633C" w:rsidRDefault="00BC633C" w:rsidP="00250ECE">
      <w:pPr>
        <w:pStyle w:val="Prrafodelista"/>
        <w:numPr>
          <w:ilvl w:val="0"/>
          <w:numId w:val="5"/>
        </w:numPr>
        <w:spacing w:after="200" w:line="276" w:lineRule="auto"/>
        <w:jc w:val="both"/>
      </w:pPr>
      <w:r>
        <w:t>Parentesco</w:t>
      </w:r>
    </w:p>
    <w:p w:rsidR="00BC633C" w:rsidRDefault="00BC633C" w:rsidP="00250ECE">
      <w:pPr>
        <w:pStyle w:val="Prrafodelista"/>
        <w:numPr>
          <w:ilvl w:val="0"/>
          <w:numId w:val="5"/>
        </w:numPr>
        <w:spacing w:after="200" w:line="276" w:lineRule="auto"/>
        <w:jc w:val="both"/>
      </w:pPr>
      <w:r>
        <w:t>Presencia física en el hogar</w:t>
      </w:r>
    </w:p>
    <w:p w:rsidR="00BC633C" w:rsidRDefault="00BC633C" w:rsidP="00250ECE">
      <w:pPr>
        <w:pStyle w:val="Prrafodelista"/>
        <w:numPr>
          <w:ilvl w:val="0"/>
          <w:numId w:val="5"/>
        </w:numPr>
        <w:spacing w:after="200" w:line="276" w:lineRule="auto"/>
        <w:jc w:val="both"/>
      </w:pPr>
      <w:r>
        <w:t>Medios de subsistencia</w:t>
      </w:r>
    </w:p>
    <w:p w:rsidR="00BC633C" w:rsidRDefault="00BC633C" w:rsidP="00250ECE">
      <w:pPr>
        <w:pStyle w:val="Prrafodelista"/>
        <w:numPr>
          <w:ilvl w:val="0"/>
          <w:numId w:val="5"/>
        </w:numPr>
        <w:spacing w:after="200" w:line="276" w:lineRule="auto"/>
        <w:jc w:val="both"/>
      </w:pPr>
      <w:r>
        <w:t>Nivel económico</w:t>
      </w:r>
    </w:p>
    <w:p w:rsidR="00BC633C" w:rsidRDefault="00BC633C" w:rsidP="00250ECE">
      <w:pPr>
        <w:pStyle w:val="Prrafodelista"/>
        <w:numPr>
          <w:ilvl w:val="0"/>
          <w:numId w:val="5"/>
        </w:numPr>
        <w:spacing w:after="200" w:line="276" w:lineRule="auto"/>
        <w:jc w:val="both"/>
      </w:pPr>
      <w:r>
        <w:t>Nuevos estilos de vida personal-familiar originados por cambios sociales</w:t>
      </w:r>
    </w:p>
    <w:p w:rsidR="00BC633C" w:rsidRDefault="00BC633C" w:rsidP="00250ECE">
      <w:pPr>
        <w:pStyle w:val="Prrafodelista"/>
        <w:numPr>
          <w:ilvl w:val="0"/>
          <w:numId w:val="1"/>
        </w:numPr>
        <w:jc w:val="both"/>
      </w:pPr>
      <w:r>
        <w:t>Menciona las funciones familiares y si se cumplen o no de acuerdo a lo descrito en el estudio.</w:t>
      </w:r>
    </w:p>
    <w:p w:rsidR="00BC633C" w:rsidRDefault="00BC633C" w:rsidP="00250ECE">
      <w:pPr>
        <w:pStyle w:val="Prrafodelista"/>
        <w:numPr>
          <w:ilvl w:val="0"/>
          <w:numId w:val="7"/>
        </w:numPr>
        <w:jc w:val="both"/>
      </w:pPr>
      <w:r>
        <w:t>Socialización</w:t>
      </w:r>
    </w:p>
    <w:p w:rsidR="00BC633C" w:rsidRDefault="00BC633C" w:rsidP="00250ECE">
      <w:pPr>
        <w:pStyle w:val="Prrafodelista"/>
        <w:numPr>
          <w:ilvl w:val="0"/>
          <w:numId w:val="7"/>
        </w:numPr>
        <w:jc w:val="both"/>
      </w:pPr>
      <w:r>
        <w:t>Cuidado</w:t>
      </w:r>
      <w:bookmarkStart w:id="0" w:name="_GoBack"/>
      <w:bookmarkEnd w:id="0"/>
    </w:p>
    <w:p w:rsidR="00BC633C" w:rsidRDefault="00BC633C" w:rsidP="00250ECE">
      <w:pPr>
        <w:pStyle w:val="Prrafodelista"/>
        <w:numPr>
          <w:ilvl w:val="0"/>
          <w:numId w:val="7"/>
        </w:numPr>
        <w:jc w:val="both"/>
      </w:pPr>
      <w:r>
        <w:t>Afecto</w:t>
      </w:r>
    </w:p>
    <w:p w:rsidR="00BC633C" w:rsidRDefault="00BC633C" w:rsidP="00250ECE">
      <w:pPr>
        <w:pStyle w:val="Prrafodelista"/>
        <w:numPr>
          <w:ilvl w:val="0"/>
          <w:numId w:val="7"/>
        </w:numPr>
        <w:jc w:val="both"/>
      </w:pPr>
      <w:r>
        <w:t>Reproducción</w:t>
      </w:r>
    </w:p>
    <w:p w:rsidR="00BC633C" w:rsidRDefault="00BC633C" w:rsidP="00250ECE">
      <w:pPr>
        <w:pStyle w:val="Prrafodelista"/>
        <w:numPr>
          <w:ilvl w:val="0"/>
          <w:numId w:val="7"/>
        </w:numPr>
        <w:jc w:val="both"/>
      </w:pPr>
      <w:r>
        <w:t>Estatus</w:t>
      </w:r>
    </w:p>
    <w:p w:rsidR="00BC633C" w:rsidRDefault="00BC633C" w:rsidP="00250ECE">
      <w:pPr>
        <w:pStyle w:val="Prrafodelista"/>
        <w:numPr>
          <w:ilvl w:val="0"/>
          <w:numId w:val="7"/>
        </w:numPr>
        <w:jc w:val="both"/>
      </w:pPr>
      <w:r>
        <w:t>Roles</w:t>
      </w:r>
    </w:p>
    <w:p w:rsidR="00BC633C" w:rsidRDefault="00BC633C" w:rsidP="00250ECE">
      <w:pPr>
        <w:pStyle w:val="Prrafodelista"/>
        <w:numPr>
          <w:ilvl w:val="0"/>
          <w:numId w:val="1"/>
        </w:numPr>
        <w:jc w:val="both"/>
      </w:pPr>
      <w:r>
        <w:t xml:space="preserve">Menciona las crisis normativas y </w:t>
      </w:r>
      <w:proofErr w:type="spellStart"/>
      <w:r>
        <w:t>paranormativas</w:t>
      </w:r>
      <w:proofErr w:type="spellEnd"/>
      <w:r>
        <w:t xml:space="preserve"> NO superadas.</w:t>
      </w:r>
    </w:p>
    <w:p w:rsidR="00BC633C" w:rsidRDefault="00BC633C" w:rsidP="00250ECE">
      <w:pPr>
        <w:pStyle w:val="Prrafodelista"/>
        <w:numPr>
          <w:ilvl w:val="0"/>
          <w:numId w:val="1"/>
        </w:numPr>
        <w:jc w:val="both"/>
      </w:pPr>
      <w:r>
        <w:t>Jerarquiza los principales factores de riesgo que observas en esta familia.</w:t>
      </w:r>
    </w:p>
    <w:p w:rsidR="00757738" w:rsidRDefault="00757738" w:rsidP="00250ECE">
      <w:pPr>
        <w:pStyle w:val="Prrafodelista"/>
        <w:numPr>
          <w:ilvl w:val="0"/>
          <w:numId w:val="1"/>
        </w:numPr>
        <w:jc w:val="both"/>
      </w:pPr>
      <w:r>
        <w:t>Interpreta las escalas aplicadas a los integrantes de la familia</w:t>
      </w:r>
    </w:p>
    <w:p w:rsidR="00BC633C" w:rsidRDefault="00BC633C" w:rsidP="00250ECE">
      <w:pPr>
        <w:pStyle w:val="Prrafodelista"/>
        <w:numPr>
          <w:ilvl w:val="0"/>
          <w:numId w:val="1"/>
        </w:numPr>
        <w:jc w:val="both"/>
      </w:pPr>
      <w:r>
        <w:t>Menciona el diagnóstico individual y familiar.</w:t>
      </w:r>
    </w:p>
    <w:p w:rsidR="00BC633C" w:rsidRDefault="00BC633C" w:rsidP="00250ECE">
      <w:pPr>
        <w:pStyle w:val="Prrafodelista"/>
        <w:numPr>
          <w:ilvl w:val="0"/>
          <w:numId w:val="1"/>
        </w:numPr>
        <w:jc w:val="both"/>
      </w:pPr>
      <w:r>
        <w:t>¿Qué pronóstico tiene la familia a corto, mediano y largo plazo?</w:t>
      </w:r>
    </w:p>
    <w:p w:rsidR="00BC633C" w:rsidRDefault="00BC633C" w:rsidP="00250ECE">
      <w:pPr>
        <w:pStyle w:val="Prrafodelista"/>
        <w:jc w:val="both"/>
      </w:pPr>
    </w:p>
    <w:sectPr w:rsidR="00BC63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4584"/>
    <w:multiLevelType w:val="hybridMultilevel"/>
    <w:tmpl w:val="214CD1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FE157A"/>
    <w:multiLevelType w:val="hybridMultilevel"/>
    <w:tmpl w:val="5D6C4C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391D20"/>
    <w:multiLevelType w:val="hybridMultilevel"/>
    <w:tmpl w:val="114AB5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E356AF"/>
    <w:multiLevelType w:val="hybridMultilevel"/>
    <w:tmpl w:val="6E9E13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A0FD3"/>
    <w:multiLevelType w:val="hybridMultilevel"/>
    <w:tmpl w:val="92402E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318B6"/>
    <w:multiLevelType w:val="hybridMultilevel"/>
    <w:tmpl w:val="87AC31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911AB8"/>
    <w:multiLevelType w:val="hybridMultilevel"/>
    <w:tmpl w:val="68F031E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3C"/>
    <w:rsid w:val="00184EF8"/>
    <w:rsid w:val="002344ED"/>
    <w:rsid w:val="00250ECE"/>
    <w:rsid w:val="006845DC"/>
    <w:rsid w:val="00757738"/>
    <w:rsid w:val="00B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6BFC8-0313-43F3-BA95-68F39489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33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BC633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C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5</cp:revision>
  <dcterms:created xsi:type="dcterms:W3CDTF">2015-02-14T03:15:00Z</dcterms:created>
  <dcterms:modified xsi:type="dcterms:W3CDTF">2015-03-18T16:11:00Z</dcterms:modified>
</cp:coreProperties>
</file>