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19" w:rsidRPr="00B3628D" w:rsidRDefault="00A93619" w:rsidP="00A93619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  <w:noProof/>
          <w:lang w:eastAsia="es-MX"/>
        </w:rPr>
        <w:drawing>
          <wp:anchor distT="0" distB="8001" distL="114300" distR="114300" simplePos="0" relativeHeight="251660288" behindDoc="0" locked="0" layoutInCell="1" allowOverlap="1" wp14:anchorId="7D9AF36C" wp14:editId="3C796EA5">
            <wp:simplePos x="0" y="0"/>
            <wp:positionH relativeFrom="column">
              <wp:posOffset>-54229</wp:posOffset>
            </wp:positionH>
            <wp:positionV relativeFrom="paragraph">
              <wp:posOffset>-5715</wp:posOffset>
            </wp:positionV>
            <wp:extent cx="571500" cy="733171"/>
            <wp:effectExtent l="19050" t="0" r="0" b="0"/>
            <wp:wrapNone/>
            <wp:docPr id="3" name="Imagen 1" descr="http://www.monitorbc.info/fotografias/logo_ims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onitorbc.info/fotografias/logo_im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8D">
        <w:rPr>
          <w:rFonts w:asciiTheme="minorHAnsi" w:hAnsiTheme="minorHAnsi" w:cstheme="minorHAnsi"/>
          <w:b/>
          <w:noProof/>
          <w:lang w:eastAsia="es-MX"/>
        </w:rPr>
        <w:drawing>
          <wp:anchor distT="0" distB="8001" distL="114300" distR="114300" simplePos="0" relativeHeight="251659264" behindDoc="0" locked="0" layoutInCell="1" allowOverlap="1" wp14:anchorId="199685E3" wp14:editId="3E9B160E">
            <wp:simplePos x="0" y="0"/>
            <wp:positionH relativeFrom="column">
              <wp:posOffset>5016956</wp:posOffset>
            </wp:positionH>
            <wp:positionV relativeFrom="paragraph">
              <wp:posOffset>67945</wp:posOffset>
            </wp:positionV>
            <wp:extent cx="1072580" cy="658698"/>
            <wp:effectExtent l="19050" t="0" r="0" b="0"/>
            <wp:wrapNone/>
            <wp:docPr id="2" name="Imagen 4" descr="C:\Users\MARCIA\Desktop\13493625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A\Desktop\1349362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80" cy="6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8D">
        <w:rPr>
          <w:rFonts w:asciiTheme="minorHAnsi" w:hAnsiTheme="minorHAnsi" w:cstheme="minorHAnsi"/>
          <w:b/>
        </w:rPr>
        <w:t>INSTITUTO MEXICANO DEL SEGURO SOCIAL</w:t>
      </w:r>
    </w:p>
    <w:p w:rsidR="00A93619" w:rsidRPr="00B3628D" w:rsidRDefault="00A93619" w:rsidP="00A93619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</w:rPr>
        <w:t>UNIDAD DE MEDICINA FAMILIAR No. 48 DR. ROBERTO MENDIOLA ORTA</w:t>
      </w:r>
    </w:p>
    <w:p w:rsidR="00A93619" w:rsidRPr="00B3628D" w:rsidRDefault="00A93619" w:rsidP="00A93619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</w:rPr>
        <w:t>CURSO DE ESPECIALIZACION EN MEDICINA FAMILIAR</w:t>
      </w:r>
    </w:p>
    <w:p w:rsidR="00A93619" w:rsidRPr="00B3628D" w:rsidRDefault="00A93619" w:rsidP="00A93619">
      <w:pPr>
        <w:pStyle w:val="Encabezad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SEMANA ACADEMICA DEL 16</w:t>
      </w:r>
      <w:r w:rsidRPr="00B3628D">
        <w:rPr>
          <w:rFonts w:asciiTheme="minorHAnsi" w:hAnsiTheme="minorHAnsi" w:cstheme="minorHAnsi"/>
          <w:b/>
        </w:rPr>
        <w:t xml:space="preserve"> AL </w:t>
      </w:r>
      <w:r>
        <w:rPr>
          <w:rFonts w:asciiTheme="minorHAnsi" w:hAnsiTheme="minorHAnsi" w:cstheme="minorHAnsi"/>
          <w:b/>
        </w:rPr>
        <w:t>27 DE MARZO</w:t>
      </w:r>
      <w:r w:rsidRPr="00B3628D">
        <w:rPr>
          <w:rFonts w:asciiTheme="minorHAnsi" w:hAnsiTheme="minorHAnsi" w:cstheme="minorHAnsi"/>
          <w:b/>
        </w:rPr>
        <w:t xml:space="preserve"> 2015</w:t>
      </w:r>
    </w:p>
    <w:p w:rsidR="00A93619" w:rsidRPr="00B3628D" w:rsidRDefault="00A93619" w:rsidP="00A93619">
      <w:pPr>
        <w:pStyle w:val="Encabezado"/>
        <w:jc w:val="center"/>
        <w:rPr>
          <w:rFonts w:asciiTheme="minorHAnsi" w:hAnsiTheme="minorHAnsi" w:cstheme="minorHAnsi"/>
          <w:b/>
        </w:rPr>
      </w:pPr>
    </w:p>
    <w:p w:rsidR="00A93619" w:rsidRPr="00E0719C" w:rsidRDefault="00A93619" w:rsidP="00A93619">
      <w:pPr>
        <w:jc w:val="center"/>
        <w:rPr>
          <w:b/>
        </w:rPr>
      </w:pPr>
      <w:r w:rsidRPr="00E0719C">
        <w:rPr>
          <w:b/>
        </w:rPr>
        <w:t>LECTURA CRÍTICA</w:t>
      </w:r>
    </w:p>
    <w:p w:rsidR="00A93619" w:rsidRDefault="00A93619" w:rsidP="00A93619">
      <w:pPr>
        <w:jc w:val="center"/>
        <w:rPr>
          <w:b/>
        </w:rPr>
      </w:pPr>
      <w:r>
        <w:rPr>
          <w:b/>
        </w:rPr>
        <w:t>GUIA SEGUNDA</w:t>
      </w:r>
      <w:r w:rsidRPr="00E0719C">
        <w:rPr>
          <w:b/>
        </w:rPr>
        <w:t xml:space="preserve"> SEMANA</w:t>
      </w:r>
    </w:p>
    <w:p w:rsidR="00A93619" w:rsidRPr="00A93619" w:rsidRDefault="00A93619" w:rsidP="00A93619">
      <w:pPr>
        <w:jc w:val="both"/>
        <w:rPr>
          <w:i/>
        </w:rPr>
      </w:pPr>
      <w:r>
        <w:rPr>
          <w:i/>
        </w:rPr>
        <w:t xml:space="preserve">De acuerdo a lo leído en el artículo “Efecto de la interacción </w:t>
      </w:r>
      <w:proofErr w:type="spellStart"/>
      <w:r>
        <w:rPr>
          <w:i/>
        </w:rPr>
        <w:t>clopidogrel</w:t>
      </w:r>
      <w:proofErr w:type="spellEnd"/>
      <w:r>
        <w:rPr>
          <w:i/>
        </w:rPr>
        <w:t xml:space="preserve">-omeprazol en el reingreso hospitalario de pacientes por recidiva de síndrome coronario agudo: estudio de casos y controles” responde y justifica las siguientes preguntas: </w:t>
      </w:r>
    </w:p>
    <w:p w:rsidR="009E6541" w:rsidRDefault="00A93619" w:rsidP="00A93619">
      <w:pPr>
        <w:pStyle w:val="Prrafodelista"/>
        <w:numPr>
          <w:ilvl w:val="0"/>
          <w:numId w:val="1"/>
        </w:numPr>
      </w:pPr>
      <w:r>
        <w:t>¿El presente estudio se centra en una pregunta claramente definida?</w:t>
      </w:r>
    </w:p>
    <w:p w:rsidR="00A93619" w:rsidRDefault="00A93619" w:rsidP="00A93619">
      <w:pPr>
        <w:pStyle w:val="Prrafodelista"/>
        <w:numPr>
          <w:ilvl w:val="0"/>
          <w:numId w:val="1"/>
        </w:numPr>
      </w:pPr>
      <w:r>
        <w:t>¿Están definidos los criterios de inclusión y exclusión?</w:t>
      </w:r>
    </w:p>
    <w:p w:rsidR="00A93619" w:rsidRDefault="00A93619" w:rsidP="00A93619">
      <w:pPr>
        <w:pStyle w:val="Prrafodelista"/>
        <w:numPr>
          <w:ilvl w:val="0"/>
          <w:numId w:val="1"/>
        </w:numPr>
      </w:pPr>
      <w:r>
        <w:t>¿Se definieron adecuadamente los casos y los controles?</w:t>
      </w:r>
    </w:p>
    <w:p w:rsidR="00A93619" w:rsidRDefault="00A93619" w:rsidP="00A93619">
      <w:pPr>
        <w:pStyle w:val="Prrafodelista"/>
        <w:numPr>
          <w:ilvl w:val="0"/>
          <w:numId w:val="1"/>
        </w:numPr>
      </w:pPr>
      <w:r>
        <w:t>¿Este diseño es el adecuado para el objetivo que se plantearon los autores?</w:t>
      </w:r>
    </w:p>
    <w:p w:rsidR="00A93619" w:rsidRDefault="00A93619" w:rsidP="00A93619">
      <w:pPr>
        <w:pStyle w:val="Prrafodelista"/>
        <w:numPr>
          <w:ilvl w:val="0"/>
          <w:numId w:val="1"/>
        </w:numPr>
      </w:pPr>
      <w:r>
        <w:t>¿En análisis estadístico es adecuado?</w:t>
      </w:r>
    </w:p>
    <w:p w:rsidR="00F94A7E" w:rsidRDefault="00F94A7E" w:rsidP="00A93619">
      <w:pPr>
        <w:pStyle w:val="Prrafodelista"/>
        <w:numPr>
          <w:ilvl w:val="0"/>
          <w:numId w:val="1"/>
        </w:numPr>
      </w:pPr>
      <w:r>
        <w:t xml:space="preserve">¿Tomaron en cuenta los autores los factores de confusión? </w:t>
      </w:r>
    </w:p>
    <w:p w:rsidR="00F94A7E" w:rsidRDefault="00F94A7E" w:rsidP="00A93619">
      <w:pPr>
        <w:pStyle w:val="Prrafodelista"/>
        <w:numPr>
          <w:ilvl w:val="0"/>
          <w:numId w:val="1"/>
        </w:numPr>
      </w:pPr>
      <w:r>
        <w:t>Interpreta los resultados mencionados en el estudio</w:t>
      </w:r>
    </w:p>
    <w:p w:rsidR="00F94A7E" w:rsidRDefault="00F94A7E" w:rsidP="00A93619">
      <w:pPr>
        <w:pStyle w:val="Prrafodelista"/>
        <w:numPr>
          <w:ilvl w:val="0"/>
          <w:numId w:val="1"/>
        </w:numPr>
      </w:pPr>
      <w:r>
        <w:t xml:space="preserve">¿Cuáles limitaciones presenta el artículo? </w:t>
      </w:r>
      <w:bookmarkStart w:id="0" w:name="_GoBack"/>
      <w:bookmarkEnd w:id="0"/>
    </w:p>
    <w:p w:rsidR="007E57CF" w:rsidRDefault="007E57CF" w:rsidP="004C50E9">
      <w:pPr>
        <w:ind w:left="360"/>
      </w:pPr>
    </w:p>
    <w:sectPr w:rsidR="007E5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412"/>
    <w:multiLevelType w:val="hybridMultilevel"/>
    <w:tmpl w:val="E052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19"/>
    <w:rsid w:val="004B1E22"/>
    <w:rsid w:val="004C50E9"/>
    <w:rsid w:val="007E57CF"/>
    <w:rsid w:val="009E6541"/>
    <w:rsid w:val="00A93619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C7A1-CEC7-4036-9D4A-75CDC39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61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9361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9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2015-02-22T20:57:00Z</dcterms:created>
  <dcterms:modified xsi:type="dcterms:W3CDTF">2015-02-26T14:17:00Z</dcterms:modified>
</cp:coreProperties>
</file>